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00" w:rsidRDefault="006A74A2" w:rsidP="006A74A2">
      <w:pPr>
        <w:jc w:val="center"/>
        <w:rPr>
          <w:b/>
        </w:rPr>
      </w:pPr>
      <w:r>
        <w:rPr>
          <w:b/>
        </w:rPr>
        <w:t>MINUTES FOR THE JUNE 20</w:t>
      </w:r>
      <w:r w:rsidRPr="006A74A2">
        <w:rPr>
          <w:b/>
          <w:vertAlign w:val="superscript"/>
        </w:rPr>
        <w:t>TH</w:t>
      </w:r>
      <w:r>
        <w:rPr>
          <w:b/>
        </w:rPr>
        <w:t>, 2019 MEETING FOR THE REGULAR SESSION OF THE BILLINGS BOARD OF ALDERMEN AT THE BILLINGS CITY HALL                AT 7:00 P. M.</w:t>
      </w:r>
    </w:p>
    <w:p w:rsidR="006A74A2" w:rsidRDefault="006A74A2" w:rsidP="006A74A2">
      <w:pPr>
        <w:jc w:val="center"/>
        <w:rPr>
          <w:b/>
        </w:rPr>
      </w:pPr>
    </w:p>
    <w:p w:rsidR="006A74A2" w:rsidRDefault="006A74A2" w:rsidP="006A74A2">
      <w:pPr>
        <w:rPr>
          <w:b/>
        </w:rPr>
      </w:pPr>
      <w:r>
        <w:rPr>
          <w:b/>
        </w:rPr>
        <w:t>Present were:  Mayor David Rauch, Attorney William Petrus, Building Inspector Terry Danley, Water &amp; Wastewater Maint. Supt. Poindexter, Treasurer Chris M. Hopkins and   City Clerk Ruth M. Haskins.</w:t>
      </w:r>
    </w:p>
    <w:p w:rsidR="006A74A2" w:rsidRDefault="006A74A2" w:rsidP="006A74A2">
      <w:pPr>
        <w:rPr>
          <w:b/>
        </w:rPr>
      </w:pPr>
    </w:p>
    <w:p w:rsidR="006A74A2" w:rsidRDefault="006A74A2" w:rsidP="006A74A2">
      <w:pPr>
        <w:rPr>
          <w:b/>
        </w:rPr>
      </w:pPr>
      <w:r>
        <w:rPr>
          <w:b/>
        </w:rPr>
        <w:t>Citizens and guests present were:  Cameron Schweiss, Brian Bart, Susie &amp; Doug Corrie, Jim Viebrock, Bart Collins and Don Rogers.</w:t>
      </w:r>
    </w:p>
    <w:p w:rsidR="006A74A2" w:rsidRDefault="006A74A2" w:rsidP="006A74A2">
      <w:pPr>
        <w:rPr>
          <w:b/>
        </w:rPr>
      </w:pPr>
    </w:p>
    <w:p w:rsidR="006A74A2" w:rsidRDefault="006A74A2" w:rsidP="006A74A2">
      <w:pPr>
        <w:rPr>
          <w:b/>
        </w:rPr>
      </w:pPr>
      <w:r>
        <w:rPr>
          <w:b/>
        </w:rPr>
        <w:t>ROLL CALL VOTE.</w:t>
      </w:r>
    </w:p>
    <w:p w:rsidR="006A74A2" w:rsidRDefault="006A74A2" w:rsidP="006A74A2">
      <w:pPr>
        <w:rPr>
          <w:b/>
        </w:rPr>
      </w:pPr>
      <w:r>
        <w:rPr>
          <w:b/>
        </w:rPr>
        <w:t>Cloud</w:t>
      </w:r>
      <w:r>
        <w:rPr>
          <w:b/>
        </w:rPr>
        <w:tab/>
      </w:r>
      <w:r>
        <w:rPr>
          <w:b/>
        </w:rPr>
        <w:tab/>
      </w:r>
      <w:r>
        <w:rPr>
          <w:b/>
        </w:rPr>
        <w:tab/>
        <w:t>Present</w:t>
      </w:r>
    </w:p>
    <w:p w:rsidR="006A74A2" w:rsidRDefault="006A74A2" w:rsidP="006A74A2">
      <w:pPr>
        <w:rPr>
          <w:b/>
        </w:rPr>
      </w:pPr>
      <w:r>
        <w:rPr>
          <w:b/>
        </w:rPr>
        <w:t>Fender</w:t>
      </w:r>
      <w:r>
        <w:rPr>
          <w:b/>
        </w:rPr>
        <w:tab/>
      </w:r>
      <w:r>
        <w:rPr>
          <w:b/>
        </w:rPr>
        <w:tab/>
        <w:t>Present</w:t>
      </w:r>
    </w:p>
    <w:p w:rsidR="006A74A2" w:rsidRDefault="006A74A2" w:rsidP="006A74A2">
      <w:pPr>
        <w:rPr>
          <w:b/>
        </w:rPr>
      </w:pPr>
      <w:r>
        <w:rPr>
          <w:b/>
        </w:rPr>
        <w:t>Brown</w:t>
      </w:r>
      <w:r>
        <w:rPr>
          <w:b/>
        </w:rPr>
        <w:tab/>
      </w:r>
      <w:r>
        <w:rPr>
          <w:b/>
        </w:rPr>
        <w:tab/>
      </w:r>
      <w:r>
        <w:rPr>
          <w:b/>
        </w:rPr>
        <w:tab/>
        <w:t>Present</w:t>
      </w:r>
    </w:p>
    <w:p w:rsidR="006A74A2" w:rsidRDefault="006A74A2" w:rsidP="006A74A2">
      <w:pPr>
        <w:rPr>
          <w:b/>
        </w:rPr>
      </w:pPr>
      <w:r>
        <w:rPr>
          <w:b/>
        </w:rPr>
        <w:t>Gold</w:t>
      </w:r>
      <w:r>
        <w:rPr>
          <w:b/>
        </w:rPr>
        <w:tab/>
      </w:r>
      <w:r>
        <w:rPr>
          <w:b/>
        </w:rPr>
        <w:tab/>
      </w:r>
      <w:r>
        <w:rPr>
          <w:b/>
        </w:rPr>
        <w:tab/>
        <w:t>Present</w:t>
      </w:r>
    </w:p>
    <w:p w:rsidR="006A74A2" w:rsidRDefault="006A74A2" w:rsidP="006A74A2">
      <w:pPr>
        <w:rPr>
          <w:b/>
        </w:rPr>
      </w:pPr>
      <w:r>
        <w:rPr>
          <w:b/>
        </w:rPr>
        <w:t>Kucera</w:t>
      </w:r>
      <w:r>
        <w:rPr>
          <w:b/>
        </w:rPr>
        <w:tab/>
      </w:r>
      <w:r>
        <w:rPr>
          <w:b/>
        </w:rPr>
        <w:tab/>
        <w:t>Present</w:t>
      </w:r>
      <w:r>
        <w:rPr>
          <w:b/>
        </w:rPr>
        <w:tab/>
      </w:r>
    </w:p>
    <w:p w:rsidR="006A74A2" w:rsidRDefault="006A74A2" w:rsidP="006A74A2">
      <w:pPr>
        <w:rPr>
          <w:b/>
        </w:rPr>
      </w:pPr>
      <w:r>
        <w:rPr>
          <w:b/>
        </w:rPr>
        <w:t>VanZandt</w:t>
      </w:r>
      <w:r>
        <w:rPr>
          <w:b/>
        </w:rPr>
        <w:tab/>
      </w:r>
      <w:r>
        <w:rPr>
          <w:b/>
        </w:rPr>
        <w:tab/>
        <w:t>Present</w:t>
      </w:r>
    </w:p>
    <w:p w:rsidR="006A74A2" w:rsidRDefault="006A74A2" w:rsidP="006A74A2">
      <w:pPr>
        <w:rPr>
          <w:b/>
        </w:rPr>
      </w:pPr>
    </w:p>
    <w:p w:rsidR="006A74A2" w:rsidRDefault="006A74A2" w:rsidP="006A74A2">
      <w:pPr>
        <w:rPr>
          <w:b/>
        </w:rPr>
      </w:pPr>
      <w:r>
        <w:rPr>
          <w:b/>
        </w:rPr>
        <w:t>Mayor called the meeting to order and asked everyone to stand for the Pledge of Allegiance.</w:t>
      </w:r>
    </w:p>
    <w:p w:rsidR="00213E83" w:rsidRDefault="00213E83" w:rsidP="006A74A2">
      <w:pPr>
        <w:rPr>
          <w:b/>
        </w:rPr>
      </w:pPr>
    </w:p>
    <w:p w:rsidR="00213E83" w:rsidRDefault="00213E83" w:rsidP="006A74A2">
      <w:pPr>
        <w:rPr>
          <w:b/>
        </w:rPr>
      </w:pPr>
      <w:r>
        <w:rPr>
          <w:b/>
        </w:rPr>
        <w:t>Mayor’s Comments.   The Ordinance is in the packet for the annexation the 5.5 acres from the Griesemer Family.  The stature now wants 1,300 feet contiguous to the City Limits.  Therefore, there will have to be additional acreage.  This means everything will have to be started all over.  The developer for the Bos property is now in the meeting.</w:t>
      </w:r>
    </w:p>
    <w:p w:rsidR="00213E83" w:rsidRDefault="00213E83" w:rsidP="006A74A2">
      <w:pPr>
        <w:rPr>
          <w:b/>
        </w:rPr>
      </w:pPr>
    </w:p>
    <w:p w:rsidR="009943F4" w:rsidRDefault="00213E83" w:rsidP="006A74A2">
      <w:pPr>
        <w:rPr>
          <w:b/>
        </w:rPr>
      </w:pPr>
      <w:r>
        <w:rPr>
          <w:b/>
        </w:rPr>
        <w:t xml:space="preserve">PUBLIC PARTICIPATION.  Jim Viebrock introduced himself and with full disclosure, he is the listing agent for the Bos property.  Viebrock has also served in the Missouri House of Representatives and the Greene County Board of Commissioners.  </w:t>
      </w:r>
      <w:r w:rsidR="008D681F">
        <w:rPr>
          <w:b/>
        </w:rPr>
        <w:t xml:space="preserve">Viebrock has offered his services if there are any questions that he can answer.  Karen Foster would like to know how soon this project will be ready.  Mr. Rogers responded probably year to a year and a half.  </w:t>
      </w:r>
      <w:r w:rsidR="009943F4">
        <w:rPr>
          <w:b/>
        </w:rPr>
        <w:t xml:space="preserve"> Foster asked Mr. Rogers if he would be building </w:t>
      </w:r>
      <w:r w:rsidR="00007E85">
        <w:rPr>
          <w:b/>
        </w:rPr>
        <w:t>any of the houses himself</w:t>
      </w:r>
      <w:r w:rsidR="009943F4">
        <w:rPr>
          <w:b/>
        </w:rPr>
        <w:t>, he responded no.  The price range will probably</w:t>
      </w:r>
      <w:r w:rsidR="00007E85">
        <w:rPr>
          <w:b/>
        </w:rPr>
        <w:t xml:space="preserve"> be</w:t>
      </w:r>
      <w:r w:rsidR="009943F4">
        <w:rPr>
          <w:b/>
        </w:rPr>
        <w:t xml:space="preserve"> around $175,000.00</w:t>
      </w:r>
      <w:r w:rsidR="00A4735F">
        <w:rPr>
          <w:b/>
        </w:rPr>
        <w:t xml:space="preserve"> to $190,000.00</w:t>
      </w:r>
      <w:r w:rsidR="009943F4">
        <w:rPr>
          <w:b/>
        </w:rPr>
        <w:t>.</w:t>
      </w:r>
    </w:p>
    <w:p w:rsidR="009943F4" w:rsidRDefault="009943F4" w:rsidP="006A74A2">
      <w:pPr>
        <w:rPr>
          <w:b/>
        </w:rPr>
      </w:pPr>
    </w:p>
    <w:p w:rsidR="009943F4" w:rsidRDefault="009943F4" w:rsidP="006A74A2">
      <w:pPr>
        <w:rPr>
          <w:b/>
        </w:rPr>
      </w:pPr>
      <w:r>
        <w:rPr>
          <w:b/>
        </w:rPr>
        <w:t>UNFINISHED BUSINESS.</w:t>
      </w:r>
    </w:p>
    <w:p w:rsidR="00DA076E" w:rsidRDefault="00DA076E" w:rsidP="00DA076E">
      <w:pPr>
        <w:pStyle w:val="ListParagraph"/>
        <w:numPr>
          <w:ilvl w:val="0"/>
          <w:numId w:val="7"/>
        </w:numPr>
        <w:rPr>
          <w:b/>
        </w:rPr>
      </w:pPr>
      <w:r>
        <w:rPr>
          <w:b/>
        </w:rPr>
        <w:t>Hopkins stated $117,000.00 is set aside for</w:t>
      </w:r>
      <w:r w:rsidR="004A4AE5">
        <w:rPr>
          <w:b/>
        </w:rPr>
        <w:t xml:space="preserve"> 2039 Final</w:t>
      </w:r>
      <w:r>
        <w:rPr>
          <w:b/>
        </w:rPr>
        <w:t xml:space="preserve"> Bond payment.  Gold discussed purchasing additional Series EE Bonds.</w:t>
      </w:r>
    </w:p>
    <w:p w:rsidR="009A5EA7" w:rsidRDefault="009A5EA7" w:rsidP="00DA076E">
      <w:pPr>
        <w:pStyle w:val="ListParagraph"/>
        <w:numPr>
          <w:ilvl w:val="0"/>
          <w:numId w:val="7"/>
        </w:numPr>
        <w:rPr>
          <w:b/>
        </w:rPr>
      </w:pPr>
      <w:r>
        <w:rPr>
          <w:b/>
        </w:rPr>
        <w:t>Brown states on 9-11-2019 at 6:30 p.m. for an appreciation dinner for City employees at Baptist Church.  Brown states Mr. Sipes is getting no cooperation from his neighbor.  Motion to postpone to next meeting made by Kucera seconded by Brown to check easements on Linda Lane.  Voting “Aye” Cloud, Fender, Brown, Gold, Kucera and VanZandt.  Voting “Nay” None.  No abstentions.</w:t>
      </w:r>
    </w:p>
    <w:p w:rsidR="004A4AE5" w:rsidRDefault="004A4AE5" w:rsidP="004A4AE5">
      <w:pPr>
        <w:rPr>
          <w:b/>
        </w:rPr>
      </w:pPr>
    </w:p>
    <w:p w:rsidR="004A4AE5" w:rsidRPr="004A4AE5" w:rsidRDefault="004A4AE5" w:rsidP="004A4AE5">
      <w:pPr>
        <w:rPr>
          <w:b/>
        </w:rPr>
      </w:pPr>
    </w:p>
    <w:p w:rsidR="009A5EA7" w:rsidRDefault="009A5EA7" w:rsidP="009A5EA7">
      <w:pPr>
        <w:rPr>
          <w:b/>
        </w:rPr>
      </w:pPr>
    </w:p>
    <w:p w:rsidR="009A5EA7" w:rsidRDefault="009A5EA7" w:rsidP="009A5EA7">
      <w:pPr>
        <w:rPr>
          <w:b/>
        </w:rPr>
      </w:pPr>
      <w:r>
        <w:rPr>
          <w:b/>
        </w:rPr>
        <w:lastRenderedPageBreak/>
        <w:t>NEW BUSINESS, MEMORIALS, PROCLAMATION AND ORDINANCES.</w:t>
      </w:r>
    </w:p>
    <w:p w:rsidR="005A4474" w:rsidRDefault="009A5EA7" w:rsidP="009A5EA7">
      <w:pPr>
        <w:pStyle w:val="ListParagraph"/>
        <w:numPr>
          <w:ilvl w:val="0"/>
          <w:numId w:val="8"/>
        </w:numPr>
        <w:rPr>
          <w:b/>
        </w:rPr>
      </w:pPr>
      <w:r>
        <w:rPr>
          <w:b/>
        </w:rPr>
        <w:t>C</w:t>
      </w:r>
      <w:r w:rsidR="005A4474">
        <w:rPr>
          <w:b/>
        </w:rPr>
        <w:t>onsent Agenda.  Motion made by Fender seconded by Gold to approve the Consent Agenda.  Voting “Aye” Cloud, Fender, Brown, Gold, Kucera and VanZandt.  Voting “Nay” None.  No abstentions.</w:t>
      </w:r>
    </w:p>
    <w:p w:rsidR="00213E83" w:rsidRDefault="005A4474" w:rsidP="009A5EA7">
      <w:pPr>
        <w:pStyle w:val="ListParagraph"/>
        <w:numPr>
          <w:ilvl w:val="0"/>
          <w:numId w:val="8"/>
        </w:numPr>
        <w:rPr>
          <w:b/>
        </w:rPr>
      </w:pPr>
      <w:r>
        <w:rPr>
          <w:b/>
        </w:rPr>
        <w:t>Cameron discussed the change order for the oxidation ditch rotors replacement, a small concrete slab</w:t>
      </w:r>
      <w:r w:rsidR="00DA076E" w:rsidRPr="009A5EA7">
        <w:rPr>
          <w:b/>
        </w:rPr>
        <w:t xml:space="preserve"> </w:t>
      </w:r>
      <w:r>
        <w:rPr>
          <w:b/>
        </w:rPr>
        <w:t>for a cost of $1,500.00.  Motion made by Fender seconded by VanZandt.  Voting “Cloud, Fender, Brown, Gold, Kucera and VanZandt.  Voting “Nay”.  No abstentions.  Cameron discussed running water and sewer lines to the proposed North project.</w:t>
      </w:r>
    </w:p>
    <w:p w:rsidR="005A4474" w:rsidRDefault="005A4474" w:rsidP="009A5EA7">
      <w:pPr>
        <w:pStyle w:val="ListParagraph"/>
        <w:numPr>
          <w:ilvl w:val="0"/>
          <w:numId w:val="8"/>
        </w:numPr>
        <w:rPr>
          <w:b/>
        </w:rPr>
      </w:pPr>
      <w:r>
        <w:rPr>
          <w:b/>
        </w:rPr>
        <w:t xml:space="preserve">Poindexter had three quotes for replacing a fire hydrant that is leaking, located on Washington St. </w:t>
      </w:r>
      <w:r w:rsidR="00E73661">
        <w:rPr>
          <w:b/>
        </w:rPr>
        <w:t>across the street from St. Joseph’s Church.  Farr Better Plumbing bid $4,180.00 is a turnkey job.  The other two bids were for parts only of $3,010.00 and $2926.21.  Motion to give job to Farr Better Plumbing for $4,180.00 made by Kucera seconded by Cloud.  Voting “Aye” Cloud, Fender, Brown, Gold, Kucera and VanZandt.  Voting “Nay” None.  No abstentions.</w:t>
      </w:r>
    </w:p>
    <w:p w:rsidR="00E73661" w:rsidRDefault="00E73661" w:rsidP="009A5EA7">
      <w:pPr>
        <w:pStyle w:val="ListParagraph"/>
        <w:numPr>
          <w:ilvl w:val="0"/>
          <w:numId w:val="8"/>
        </w:numPr>
        <w:rPr>
          <w:b/>
        </w:rPr>
      </w:pPr>
      <w:r>
        <w:rPr>
          <w:b/>
        </w:rPr>
        <w:t>Poindexter submitted a bid from All-Phase Electric to install a double throw switch to operate primary or secondary pumping station</w:t>
      </w:r>
      <w:r w:rsidR="00007E85">
        <w:rPr>
          <w:b/>
        </w:rPr>
        <w:t xml:space="preserve"> at the Mt. Vernon lift station</w:t>
      </w:r>
      <w:r>
        <w:rPr>
          <w:b/>
        </w:rPr>
        <w:t>.  Motion made by Gold seconded by Kucera to approve this bid.  Voting “Aye” Cloud, Fender, Brown, Gold, Kucera and VanZandt.  Voting “Nay” None.  No abstentions.</w:t>
      </w:r>
    </w:p>
    <w:p w:rsidR="00E73661" w:rsidRDefault="00E73661" w:rsidP="009A5EA7">
      <w:pPr>
        <w:pStyle w:val="ListParagraph"/>
        <w:numPr>
          <w:ilvl w:val="0"/>
          <w:numId w:val="8"/>
        </w:numPr>
        <w:rPr>
          <w:b/>
        </w:rPr>
      </w:pPr>
      <w:r>
        <w:rPr>
          <w:b/>
        </w:rPr>
        <w:t>Mayor briefly discussed hiring a part-time police officer.  No action taken.</w:t>
      </w:r>
    </w:p>
    <w:p w:rsidR="00E73661" w:rsidRDefault="008165F6" w:rsidP="009A5EA7">
      <w:pPr>
        <w:pStyle w:val="ListParagraph"/>
        <w:numPr>
          <w:ilvl w:val="0"/>
          <w:numId w:val="8"/>
        </w:numPr>
        <w:rPr>
          <w:b/>
        </w:rPr>
      </w:pPr>
      <w:r>
        <w:rPr>
          <w:b/>
        </w:rPr>
        <w:t>Hopkins discussed paying back the operating fund from the Bond money.  Motion to approve repay made by VanZandt seconded by Cloud.  Voting “Aye” Cloud, Fender, Brown, Gold, Kucera and VanZandt.  Voting “Nay” None.  No abstentions.</w:t>
      </w:r>
    </w:p>
    <w:p w:rsidR="008165F6" w:rsidRDefault="008165F6" w:rsidP="009A5EA7">
      <w:pPr>
        <w:pStyle w:val="ListParagraph"/>
        <w:numPr>
          <w:ilvl w:val="0"/>
          <w:numId w:val="8"/>
        </w:numPr>
        <w:rPr>
          <w:b/>
        </w:rPr>
      </w:pPr>
      <w:r>
        <w:rPr>
          <w:b/>
        </w:rPr>
        <w:t>Hopkins discussed paying back Water/Sewer Construction Fund from the Bond Money.  Motion made by Brown to approve seconded by VanZandt.  Voting “Aye” Cloud, Fender, Brown, Gold, Kucera and VanZandt.  Voting “Nay” None.  No abstentions.</w:t>
      </w:r>
    </w:p>
    <w:p w:rsidR="000A0D1E" w:rsidRDefault="000A0D1E" w:rsidP="009A5EA7">
      <w:pPr>
        <w:pStyle w:val="ListParagraph"/>
        <w:numPr>
          <w:ilvl w:val="0"/>
          <w:numId w:val="8"/>
        </w:numPr>
        <w:rPr>
          <w:b/>
        </w:rPr>
      </w:pPr>
      <w:r>
        <w:rPr>
          <w:b/>
        </w:rPr>
        <w:t xml:space="preserve">Hopkins discussed </w:t>
      </w:r>
      <w:r w:rsidR="00007E85">
        <w:rPr>
          <w:b/>
        </w:rPr>
        <w:t>needs</w:t>
      </w:r>
      <w:r>
        <w:rPr>
          <w:b/>
        </w:rPr>
        <w:t xml:space="preserve"> $14,637.50 for Combined Debt Service for the new 2019 interest requirement due 9/01/2019.  Motion to approve made by Fender seconded by Kucera.  Voting “Aye” Cloud, Fender, Brown, Gold, Kucera and VanZandt.  Voting “Nay” None.  No abstentions.</w:t>
      </w:r>
    </w:p>
    <w:p w:rsidR="008165F6" w:rsidRDefault="00177CEA" w:rsidP="009A5EA7">
      <w:pPr>
        <w:pStyle w:val="ListParagraph"/>
        <w:numPr>
          <w:ilvl w:val="0"/>
          <w:numId w:val="8"/>
        </w:numPr>
        <w:rPr>
          <w:b/>
        </w:rPr>
      </w:pPr>
      <w:r>
        <w:rPr>
          <w:b/>
        </w:rPr>
        <w:t>Hopkins discussed the Series EE Bonds.  Motion to postpone to next month for Gold to work with Hopkins on this issue made by Gold seconded b Fender.  Voting “Aye” Cloud, Fender, Brown, Gold, Kucera and VanZandt.  Voting “Nay</w:t>
      </w:r>
      <w:r w:rsidR="00B80550">
        <w:rPr>
          <w:b/>
        </w:rPr>
        <w:t>” None</w:t>
      </w:r>
      <w:r>
        <w:rPr>
          <w:b/>
        </w:rPr>
        <w:t>.</w:t>
      </w:r>
      <w:r w:rsidR="000A0D1E">
        <w:rPr>
          <w:b/>
        </w:rPr>
        <w:t xml:space="preserve"> </w:t>
      </w:r>
      <w:r>
        <w:rPr>
          <w:b/>
        </w:rPr>
        <w:t>No abstentions.</w:t>
      </w:r>
    </w:p>
    <w:p w:rsidR="00B80550" w:rsidRDefault="00177CEA" w:rsidP="00B80550">
      <w:pPr>
        <w:pStyle w:val="ListParagraph"/>
        <w:numPr>
          <w:ilvl w:val="0"/>
          <w:numId w:val="8"/>
        </w:numPr>
        <w:rPr>
          <w:b/>
        </w:rPr>
      </w:pPr>
      <w:r>
        <w:rPr>
          <w:b/>
        </w:rPr>
        <w:t>Motion to approve payment of wages, expenses, bills, statements and other expenditures for the month of May made by Fender seconded by Cloud.  Voting “Aye” Cloud, Fender, Brown, Gold, Kucera and VanZandt.  Voting “Nay” None.  No abstentions.</w:t>
      </w:r>
    </w:p>
    <w:p w:rsidR="00B80550" w:rsidRDefault="00B80550" w:rsidP="00B80550">
      <w:pPr>
        <w:rPr>
          <w:b/>
        </w:rPr>
      </w:pPr>
    </w:p>
    <w:p w:rsidR="00B80550" w:rsidRDefault="00B80550" w:rsidP="00B80550">
      <w:pPr>
        <w:rPr>
          <w:b/>
        </w:rPr>
      </w:pPr>
    </w:p>
    <w:p w:rsidR="00B80550" w:rsidRDefault="00B80550" w:rsidP="00B80550">
      <w:pPr>
        <w:rPr>
          <w:b/>
        </w:rPr>
      </w:pPr>
    </w:p>
    <w:p w:rsidR="00B80550" w:rsidRDefault="00B80550" w:rsidP="00B80550">
      <w:pPr>
        <w:rPr>
          <w:b/>
        </w:rPr>
      </w:pPr>
    </w:p>
    <w:p w:rsidR="00B80550" w:rsidRDefault="00B80550" w:rsidP="00B80550">
      <w:pPr>
        <w:rPr>
          <w:b/>
        </w:rPr>
      </w:pPr>
    </w:p>
    <w:p w:rsidR="00B80550" w:rsidRPr="00B80550" w:rsidRDefault="00B80550" w:rsidP="00B80550">
      <w:pPr>
        <w:rPr>
          <w:b/>
        </w:rPr>
      </w:pPr>
    </w:p>
    <w:p w:rsidR="00B80550" w:rsidRDefault="00B80550" w:rsidP="00B80550">
      <w:pPr>
        <w:rPr>
          <w:b/>
        </w:rPr>
      </w:pPr>
    </w:p>
    <w:p w:rsidR="00B80550" w:rsidRDefault="00B80550" w:rsidP="00B80550">
      <w:pPr>
        <w:rPr>
          <w:b/>
        </w:rPr>
      </w:pPr>
      <w:r>
        <w:rPr>
          <w:b/>
        </w:rPr>
        <w:t>Motion made by Kucera for the Board to go onto Closed Session Pursuant to Section 610.021(1) RSMo second</w:t>
      </w:r>
      <w:r w:rsidR="003B0DCF">
        <w:rPr>
          <w:b/>
        </w:rPr>
        <w:t>ed</w:t>
      </w:r>
      <w:r>
        <w:rPr>
          <w:b/>
        </w:rPr>
        <w:t xml:space="preserve"> by Gold. </w:t>
      </w:r>
    </w:p>
    <w:p w:rsidR="00B80550" w:rsidRDefault="00B80550" w:rsidP="00B80550">
      <w:pPr>
        <w:rPr>
          <w:b/>
        </w:rPr>
      </w:pPr>
      <w:r>
        <w:rPr>
          <w:b/>
        </w:rPr>
        <w:t>Roll Call Vote.</w:t>
      </w:r>
    </w:p>
    <w:p w:rsidR="00B80550" w:rsidRDefault="00B80550" w:rsidP="00B80550">
      <w:pPr>
        <w:rPr>
          <w:b/>
        </w:rPr>
      </w:pPr>
      <w:r>
        <w:rPr>
          <w:b/>
        </w:rPr>
        <w:t>Cloud</w:t>
      </w:r>
      <w:r>
        <w:rPr>
          <w:b/>
        </w:rPr>
        <w:tab/>
      </w:r>
      <w:r>
        <w:rPr>
          <w:b/>
        </w:rPr>
        <w:tab/>
      </w:r>
      <w:r>
        <w:rPr>
          <w:b/>
        </w:rPr>
        <w:tab/>
        <w:t>Aye</w:t>
      </w:r>
    </w:p>
    <w:p w:rsidR="00B80550" w:rsidRDefault="00B80550" w:rsidP="00B80550">
      <w:pPr>
        <w:rPr>
          <w:b/>
        </w:rPr>
      </w:pPr>
      <w:r>
        <w:rPr>
          <w:b/>
        </w:rPr>
        <w:t>Fender</w:t>
      </w:r>
      <w:r>
        <w:rPr>
          <w:b/>
        </w:rPr>
        <w:tab/>
      </w:r>
      <w:r>
        <w:rPr>
          <w:b/>
        </w:rPr>
        <w:tab/>
        <w:t>Aye</w:t>
      </w:r>
    </w:p>
    <w:p w:rsidR="00B80550" w:rsidRDefault="00B80550" w:rsidP="00B80550">
      <w:pPr>
        <w:rPr>
          <w:b/>
        </w:rPr>
      </w:pPr>
      <w:r>
        <w:rPr>
          <w:b/>
        </w:rPr>
        <w:t>Brown</w:t>
      </w:r>
      <w:r>
        <w:rPr>
          <w:b/>
        </w:rPr>
        <w:tab/>
      </w:r>
      <w:r>
        <w:rPr>
          <w:b/>
        </w:rPr>
        <w:tab/>
      </w:r>
      <w:r>
        <w:rPr>
          <w:b/>
        </w:rPr>
        <w:tab/>
        <w:t>Aye</w:t>
      </w:r>
    </w:p>
    <w:p w:rsidR="00B80550" w:rsidRDefault="00B80550" w:rsidP="00B80550">
      <w:pPr>
        <w:rPr>
          <w:b/>
        </w:rPr>
      </w:pPr>
      <w:r>
        <w:rPr>
          <w:b/>
        </w:rPr>
        <w:t>Gold</w:t>
      </w:r>
      <w:r>
        <w:rPr>
          <w:b/>
        </w:rPr>
        <w:tab/>
      </w:r>
      <w:r>
        <w:rPr>
          <w:b/>
        </w:rPr>
        <w:tab/>
      </w:r>
      <w:r>
        <w:rPr>
          <w:b/>
        </w:rPr>
        <w:tab/>
        <w:t>Aye</w:t>
      </w:r>
    </w:p>
    <w:p w:rsidR="00B80550" w:rsidRDefault="00B80550" w:rsidP="00B80550">
      <w:pPr>
        <w:rPr>
          <w:b/>
        </w:rPr>
      </w:pPr>
      <w:r>
        <w:rPr>
          <w:b/>
        </w:rPr>
        <w:t>Kucera</w:t>
      </w:r>
      <w:r>
        <w:rPr>
          <w:b/>
        </w:rPr>
        <w:tab/>
      </w:r>
      <w:r>
        <w:rPr>
          <w:b/>
        </w:rPr>
        <w:tab/>
        <w:t>Aye</w:t>
      </w:r>
    </w:p>
    <w:p w:rsidR="00B80550" w:rsidRPr="00B80550" w:rsidRDefault="00B80550" w:rsidP="00B80550">
      <w:pPr>
        <w:rPr>
          <w:b/>
        </w:rPr>
      </w:pPr>
      <w:r>
        <w:rPr>
          <w:b/>
        </w:rPr>
        <w:t>VanZandt</w:t>
      </w:r>
      <w:r>
        <w:rPr>
          <w:b/>
        </w:rPr>
        <w:tab/>
      </w:r>
      <w:r>
        <w:rPr>
          <w:b/>
        </w:rPr>
        <w:tab/>
        <w:t>Aye</w:t>
      </w:r>
    </w:p>
    <w:p w:rsidR="00B80550" w:rsidRDefault="00B80550" w:rsidP="00B80550">
      <w:pPr>
        <w:rPr>
          <w:b/>
        </w:rPr>
      </w:pPr>
    </w:p>
    <w:p w:rsidR="00B80550" w:rsidRDefault="00332F90" w:rsidP="00B80550">
      <w:pPr>
        <w:rPr>
          <w:b/>
        </w:rPr>
      </w:pPr>
      <w:r>
        <w:rPr>
          <w:b/>
        </w:rPr>
        <w:t>Meeting Closed to the Public.</w:t>
      </w:r>
    </w:p>
    <w:p w:rsidR="00332F90" w:rsidRDefault="00332F90" w:rsidP="00B80550">
      <w:pPr>
        <w:rPr>
          <w:b/>
        </w:rPr>
      </w:pPr>
    </w:p>
    <w:p w:rsidR="003B0DCF" w:rsidRDefault="003B0DCF" w:rsidP="00B80550">
      <w:pPr>
        <w:rPr>
          <w:b/>
        </w:rPr>
      </w:pPr>
      <w:r>
        <w:rPr>
          <w:b/>
        </w:rPr>
        <w:t>Motion by Brown, seconded by Fender to end closed session and reconvene in open session.</w:t>
      </w:r>
    </w:p>
    <w:p w:rsidR="003B0DCF" w:rsidRDefault="003B0DCF" w:rsidP="00B80550">
      <w:pPr>
        <w:rPr>
          <w:b/>
        </w:rPr>
      </w:pPr>
      <w:r>
        <w:rPr>
          <w:b/>
        </w:rPr>
        <w:t>Roll Call Vote.</w:t>
      </w:r>
    </w:p>
    <w:p w:rsidR="003B0DCF" w:rsidRDefault="003B0DCF" w:rsidP="00B80550">
      <w:pPr>
        <w:rPr>
          <w:b/>
        </w:rPr>
      </w:pPr>
      <w:r>
        <w:rPr>
          <w:b/>
        </w:rPr>
        <w:t>Cloud</w:t>
      </w:r>
      <w:r>
        <w:rPr>
          <w:b/>
        </w:rPr>
        <w:tab/>
      </w:r>
      <w:r>
        <w:rPr>
          <w:b/>
        </w:rPr>
        <w:tab/>
      </w:r>
      <w:r>
        <w:rPr>
          <w:b/>
        </w:rPr>
        <w:tab/>
        <w:t>Aye</w:t>
      </w:r>
    </w:p>
    <w:p w:rsidR="003B0DCF" w:rsidRDefault="003B0DCF" w:rsidP="00B80550">
      <w:pPr>
        <w:rPr>
          <w:b/>
        </w:rPr>
      </w:pPr>
      <w:r>
        <w:rPr>
          <w:b/>
        </w:rPr>
        <w:t>Fender</w:t>
      </w:r>
      <w:r>
        <w:rPr>
          <w:b/>
        </w:rPr>
        <w:tab/>
      </w:r>
      <w:r>
        <w:rPr>
          <w:b/>
        </w:rPr>
        <w:tab/>
        <w:t>Aye</w:t>
      </w:r>
    </w:p>
    <w:p w:rsidR="003B0DCF" w:rsidRDefault="003B0DCF" w:rsidP="00B80550">
      <w:pPr>
        <w:rPr>
          <w:b/>
        </w:rPr>
      </w:pPr>
      <w:r>
        <w:rPr>
          <w:b/>
        </w:rPr>
        <w:t>Brown</w:t>
      </w:r>
      <w:r>
        <w:rPr>
          <w:b/>
        </w:rPr>
        <w:tab/>
      </w:r>
      <w:r>
        <w:rPr>
          <w:b/>
        </w:rPr>
        <w:tab/>
      </w:r>
      <w:r>
        <w:rPr>
          <w:b/>
        </w:rPr>
        <w:tab/>
        <w:t>Aye</w:t>
      </w:r>
    </w:p>
    <w:p w:rsidR="003B0DCF" w:rsidRDefault="003B0DCF" w:rsidP="00B80550">
      <w:pPr>
        <w:rPr>
          <w:b/>
        </w:rPr>
      </w:pPr>
      <w:r>
        <w:rPr>
          <w:b/>
        </w:rPr>
        <w:t>Gold</w:t>
      </w:r>
      <w:r>
        <w:rPr>
          <w:b/>
        </w:rPr>
        <w:tab/>
      </w:r>
      <w:r>
        <w:rPr>
          <w:b/>
        </w:rPr>
        <w:tab/>
      </w:r>
      <w:r>
        <w:rPr>
          <w:b/>
        </w:rPr>
        <w:tab/>
        <w:t>Aye</w:t>
      </w:r>
    </w:p>
    <w:p w:rsidR="003B0DCF" w:rsidRDefault="003B0DCF" w:rsidP="00B80550">
      <w:pPr>
        <w:rPr>
          <w:b/>
        </w:rPr>
      </w:pPr>
      <w:r>
        <w:rPr>
          <w:b/>
        </w:rPr>
        <w:t>Kucera</w:t>
      </w:r>
      <w:r>
        <w:rPr>
          <w:b/>
        </w:rPr>
        <w:tab/>
      </w:r>
      <w:r>
        <w:rPr>
          <w:b/>
        </w:rPr>
        <w:tab/>
        <w:t>Aye</w:t>
      </w:r>
    </w:p>
    <w:p w:rsidR="003B0DCF" w:rsidRDefault="003B0DCF" w:rsidP="00B80550">
      <w:pPr>
        <w:rPr>
          <w:b/>
        </w:rPr>
      </w:pPr>
      <w:r>
        <w:rPr>
          <w:b/>
        </w:rPr>
        <w:t>VanZandt</w:t>
      </w:r>
      <w:r>
        <w:rPr>
          <w:b/>
        </w:rPr>
        <w:tab/>
      </w:r>
      <w:r>
        <w:rPr>
          <w:b/>
        </w:rPr>
        <w:tab/>
        <w:t>Aye</w:t>
      </w:r>
    </w:p>
    <w:p w:rsidR="003B0DCF" w:rsidRDefault="003B0DCF" w:rsidP="00B80550">
      <w:pPr>
        <w:rPr>
          <w:b/>
        </w:rPr>
      </w:pPr>
    </w:p>
    <w:p w:rsidR="00332F90" w:rsidRDefault="00332F90" w:rsidP="00B80550">
      <w:pPr>
        <w:rPr>
          <w:b/>
        </w:rPr>
      </w:pPr>
    </w:p>
    <w:p w:rsidR="00332F90" w:rsidRDefault="00332F90" w:rsidP="00B80550">
      <w:pPr>
        <w:rPr>
          <w:b/>
        </w:rPr>
      </w:pPr>
    </w:p>
    <w:p w:rsidR="00332F90" w:rsidRDefault="00332F90" w:rsidP="00B80550">
      <w:pPr>
        <w:rPr>
          <w:b/>
        </w:rPr>
      </w:pPr>
      <w:r>
        <w:rPr>
          <w:b/>
        </w:rPr>
        <w:t>Motion to adjourn made by</w:t>
      </w:r>
      <w:r w:rsidR="003B0DCF">
        <w:rPr>
          <w:b/>
        </w:rPr>
        <w:t xml:space="preserve"> Brown, seconded by Fender.</w:t>
      </w:r>
    </w:p>
    <w:p w:rsidR="00332F90" w:rsidRDefault="00332F90" w:rsidP="00B80550">
      <w:pPr>
        <w:rPr>
          <w:b/>
        </w:rPr>
      </w:pPr>
    </w:p>
    <w:p w:rsidR="00332F90" w:rsidRDefault="003B0DCF" w:rsidP="00B80550">
      <w:pPr>
        <w:rPr>
          <w:b/>
        </w:rPr>
      </w:pPr>
      <w:r>
        <w:rPr>
          <w:b/>
        </w:rPr>
        <w:t>Meeting adjourned at 9:17</w:t>
      </w:r>
      <w:r w:rsidR="004A4AE5">
        <w:rPr>
          <w:b/>
        </w:rPr>
        <w:t xml:space="preserve"> p.m.</w:t>
      </w:r>
    </w:p>
    <w:p w:rsidR="00332F90" w:rsidRDefault="00332F90" w:rsidP="00B80550">
      <w:pPr>
        <w:rPr>
          <w:b/>
        </w:rPr>
      </w:pPr>
    </w:p>
    <w:p w:rsidR="00332F90" w:rsidRDefault="00332F90" w:rsidP="00B80550">
      <w:pPr>
        <w:rPr>
          <w:b/>
        </w:rPr>
      </w:pPr>
    </w:p>
    <w:p w:rsidR="00332F90" w:rsidRDefault="00332F90" w:rsidP="00B80550">
      <w:pPr>
        <w:rPr>
          <w:b/>
        </w:rPr>
      </w:pPr>
    </w:p>
    <w:p w:rsidR="00332F90" w:rsidRDefault="00332F90" w:rsidP="00B80550">
      <w:pPr>
        <w:rPr>
          <w:b/>
        </w:rPr>
      </w:pPr>
      <w:r>
        <w:rPr>
          <w:b/>
        </w:rPr>
        <w:tab/>
      </w:r>
      <w:r>
        <w:rPr>
          <w:b/>
        </w:rPr>
        <w:tab/>
      </w:r>
      <w:r>
        <w:rPr>
          <w:b/>
        </w:rPr>
        <w:tab/>
      </w:r>
      <w:r>
        <w:rPr>
          <w:b/>
        </w:rPr>
        <w:tab/>
      </w:r>
      <w:r>
        <w:rPr>
          <w:b/>
        </w:rPr>
        <w:tab/>
      </w:r>
      <w:r>
        <w:rPr>
          <w:b/>
        </w:rPr>
        <w:tab/>
        <w:t>________________________________________</w:t>
      </w:r>
    </w:p>
    <w:p w:rsidR="00332F90" w:rsidRDefault="00332F90" w:rsidP="00B80550">
      <w:pPr>
        <w:rPr>
          <w:b/>
        </w:rPr>
      </w:pPr>
      <w:r>
        <w:rPr>
          <w:b/>
        </w:rPr>
        <w:tab/>
      </w:r>
      <w:r>
        <w:rPr>
          <w:b/>
        </w:rPr>
        <w:tab/>
      </w:r>
      <w:r>
        <w:rPr>
          <w:b/>
        </w:rPr>
        <w:tab/>
      </w:r>
      <w:r>
        <w:rPr>
          <w:b/>
        </w:rPr>
        <w:tab/>
      </w:r>
      <w:r>
        <w:rPr>
          <w:b/>
        </w:rPr>
        <w:tab/>
      </w:r>
      <w:r>
        <w:rPr>
          <w:b/>
        </w:rPr>
        <w:tab/>
        <w:t xml:space="preserve">David </w:t>
      </w:r>
      <w:r w:rsidR="003B0DCF">
        <w:rPr>
          <w:b/>
        </w:rPr>
        <w:t xml:space="preserve">L. </w:t>
      </w:r>
      <w:bookmarkStart w:id="0" w:name="_GoBack"/>
      <w:bookmarkEnd w:id="0"/>
      <w:r>
        <w:rPr>
          <w:b/>
        </w:rPr>
        <w:t>Rauch, Mayor</w:t>
      </w:r>
    </w:p>
    <w:p w:rsidR="00332F90" w:rsidRDefault="00332F90" w:rsidP="00B80550">
      <w:pPr>
        <w:rPr>
          <w:b/>
        </w:rPr>
      </w:pPr>
    </w:p>
    <w:p w:rsidR="00332F90" w:rsidRDefault="00332F90" w:rsidP="00B80550">
      <w:pPr>
        <w:rPr>
          <w:b/>
        </w:rPr>
      </w:pPr>
    </w:p>
    <w:p w:rsidR="00332F90" w:rsidRDefault="00332F90" w:rsidP="00B80550">
      <w:pPr>
        <w:rPr>
          <w:b/>
        </w:rPr>
      </w:pPr>
    </w:p>
    <w:p w:rsidR="00332F90" w:rsidRDefault="00332F90" w:rsidP="00B80550">
      <w:pPr>
        <w:rPr>
          <w:b/>
        </w:rPr>
      </w:pPr>
      <w:r>
        <w:rPr>
          <w:b/>
        </w:rPr>
        <w:t>ATTEST</w:t>
      </w:r>
    </w:p>
    <w:p w:rsidR="00332F90" w:rsidRDefault="00332F90" w:rsidP="00B80550">
      <w:pPr>
        <w:rPr>
          <w:b/>
        </w:rPr>
      </w:pPr>
    </w:p>
    <w:p w:rsidR="00332F90" w:rsidRDefault="00332F90" w:rsidP="00B80550">
      <w:pPr>
        <w:rPr>
          <w:b/>
        </w:rPr>
      </w:pPr>
    </w:p>
    <w:p w:rsidR="00332F90" w:rsidRDefault="00332F90" w:rsidP="00B80550">
      <w:pPr>
        <w:rPr>
          <w:b/>
        </w:rPr>
      </w:pPr>
    </w:p>
    <w:p w:rsidR="00332F90" w:rsidRDefault="00332F90" w:rsidP="00B80550">
      <w:pPr>
        <w:rPr>
          <w:b/>
        </w:rPr>
      </w:pPr>
    </w:p>
    <w:p w:rsidR="00332F90" w:rsidRDefault="00332F90" w:rsidP="00B80550">
      <w:pPr>
        <w:rPr>
          <w:b/>
        </w:rPr>
      </w:pPr>
      <w:r>
        <w:rPr>
          <w:b/>
        </w:rPr>
        <w:t>_____________________________________</w:t>
      </w:r>
    </w:p>
    <w:p w:rsidR="00332F90" w:rsidRPr="00B80550" w:rsidRDefault="00332F90" w:rsidP="00B80550">
      <w:pPr>
        <w:rPr>
          <w:b/>
        </w:rPr>
      </w:pPr>
      <w:r>
        <w:rPr>
          <w:b/>
        </w:rPr>
        <w:t>Ruth M. Haskins, City Clerk</w:t>
      </w:r>
    </w:p>
    <w:p w:rsidR="00B80550" w:rsidRPr="00B80550" w:rsidRDefault="00B80550" w:rsidP="00B80550">
      <w:pPr>
        <w:rPr>
          <w:b/>
        </w:rPr>
      </w:pPr>
    </w:p>
    <w:sectPr w:rsidR="00B80550" w:rsidRPr="00B8055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F7C" w:rsidRDefault="00115F7C" w:rsidP="00B80550">
      <w:r>
        <w:separator/>
      </w:r>
    </w:p>
  </w:endnote>
  <w:endnote w:type="continuationSeparator" w:id="0">
    <w:p w:rsidR="00115F7C" w:rsidRDefault="00115F7C" w:rsidP="00B8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418336"/>
      <w:docPartObj>
        <w:docPartGallery w:val="Page Numbers (Bottom of Page)"/>
        <w:docPartUnique/>
      </w:docPartObj>
    </w:sdtPr>
    <w:sdtEndPr>
      <w:rPr>
        <w:noProof/>
      </w:rPr>
    </w:sdtEndPr>
    <w:sdtContent>
      <w:p w:rsidR="00B80550" w:rsidRDefault="00B80550">
        <w:pPr>
          <w:pStyle w:val="Footer"/>
          <w:jc w:val="center"/>
        </w:pPr>
        <w:r>
          <w:fldChar w:fldCharType="begin"/>
        </w:r>
        <w:r>
          <w:instrText xml:space="preserve"> PAGE   \* MERGEFORMAT </w:instrText>
        </w:r>
        <w:r>
          <w:fldChar w:fldCharType="separate"/>
        </w:r>
        <w:r w:rsidR="003B0DCF">
          <w:rPr>
            <w:noProof/>
          </w:rPr>
          <w:t>3</w:t>
        </w:r>
        <w:r>
          <w:rPr>
            <w:noProof/>
          </w:rPr>
          <w:fldChar w:fldCharType="end"/>
        </w:r>
      </w:p>
    </w:sdtContent>
  </w:sdt>
  <w:p w:rsidR="00B80550" w:rsidRDefault="00B80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F7C" w:rsidRDefault="00115F7C" w:rsidP="00B80550">
      <w:r>
        <w:separator/>
      </w:r>
    </w:p>
  </w:footnote>
  <w:footnote w:type="continuationSeparator" w:id="0">
    <w:p w:rsidR="00115F7C" w:rsidRDefault="00115F7C" w:rsidP="00B80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7871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FA0E4D"/>
    <w:multiLevelType w:val="hybridMultilevel"/>
    <w:tmpl w:val="600E6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371DE"/>
    <w:multiLevelType w:val="hybridMultilevel"/>
    <w:tmpl w:val="816A6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85817"/>
    <w:multiLevelType w:val="hybridMultilevel"/>
    <w:tmpl w:val="B1744D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B96DFB"/>
    <w:multiLevelType w:val="hybridMultilevel"/>
    <w:tmpl w:val="B980D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F4338"/>
    <w:multiLevelType w:val="hybridMultilevel"/>
    <w:tmpl w:val="B88C5A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E3615F"/>
    <w:multiLevelType w:val="hybridMultilevel"/>
    <w:tmpl w:val="3E9AE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4"/>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5A"/>
    <w:rsid w:val="00007E85"/>
    <w:rsid w:val="000A0D1E"/>
    <w:rsid w:val="00115F7C"/>
    <w:rsid w:val="0016524E"/>
    <w:rsid w:val="00177CEA"/>
    <w:rsid w:val="001F065A"/>
    <w:rsid w:val="00213E83"/>
    <w:rsid w:val="00332F90"/>
    <w:rsid w:val="003B0DCF"/>
    <w:rsid w:val="004A4AE5"/>
    <w:rsid w:val="00500A57"/>
    <w:rsid w:val="005A4474"/>
    <w:rsid w:val="0061571E"/>
    <w:rsid w:val="00677BAF"/>
    <w:rsid w:val="006A74A2"/>
    <w:rsid w:val="008165F6"/>
    <w:rsid w:val="008D681F"/>
    <w:rsid w:val="009943F4"/>
    <w:rsid w:val="009A5EA7"/>
    <w:rsid w:val="00A4735F"/>
    <w:rsid w:val="00B01AAC"/>
    <w:rsid w:val="00B80550"/>
    <w:rsid w:val="00C37300"/>
    <w:rsid w:val="00D42C23"/>
    <w:rsid w:val="00D80A16"/>
    <w:rsid w:val="00DA076E"/>
    <w:rsid w:val="00DA0C93"/>
    <w:rsid w:val="00E73661"/>
    <w:rsid w:val="00EF0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C5BD3-C307-4FEF-A475-9BA08267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BAF"/>
    <w:rPr>
      <w:sz w:val="24"/>
      <w:szCs w:val="24"/>
    </w:rPr>
  </w:style>
  <w:style w:type="paragraph" w:styleId="Heading1">
    <w:name w:val="heading 1"/>
    <w:basedOn w:val="Normal"/>
    <w:next w:val="Normal"/>
    <w:link w:val="Heading1Char"/>
    <w:qFormat/>
    <w:rsid w:val="00677BAF"/>
    <w:pPr>
      <w:keepNext/>
      <w:outlineLvl w:val="0"/>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2C23"/>
    <w:rPr>
      <w:b/>
      <w:szCs w:val="24"/>
    </w:rPr>
  </w:style>
  <w:style w:type="paragraph" w:styleId="Header">
    <w:name w:val="header"/>
    <w:basedOn w:val="Normal"/>
    <w:link w:val="HeaderChar"/>
    <w:semiHidden/>
    <w:rsid w:val="00D42C23"/>
    <w:pPr>
      <w:tabs>
        <w:tab w:val="center" w:pos="4320"/>
        <w:tab w:val="right" w:pos="8640"/>
      </w:tabs>
    </w:pPr>
  </w:style>
  <w:style w:type="character" w:customStyle="1" w:styleId="HeaderChar">
    <w:name w:val="Header Char"/>
    <w:basedOn w:val="DefaultParagraphFont"/>
    <w:link w:val="Header"/>
    <w:semiHidden/>
    <w:rsid w:val="00D42C23"/>
    <w:rPr>
      <w:rFonts w:ascii="Times New Roman" w:eastAsia="Times New Roman" w:hAnsi="Times New Roman" w:cs="Times New Roman"/>
      <w:sz w:val="24"/>
      <w:szCs w:val="24"/>
    </w:rPr>
  </w:style>
  <w:style w:type="paragraph" w:styleId="Footer">
    <w:name w:val="footer"/>
    <w:basedOn w:val="Normal"/>
    <w:link w:val="FooterChar"/>
    <w:uiPriority w:val="99"/>
    <w:rsid w:val="00D42C23"/>
    <w:pPr>
      <w:tabs>
        <w:tab w:val="center" w:pos="4320"/>
        <w:tab w:val="right" w:pos="8640"/>
      </w:tabs>
    </w:pPr>
  </w:style>
  <w:style w:type="character" w:customStyle="1" w:styleId="FooterChar">
    <w:name w:val="Footer Char"/>
    <w:link w:val="Footer"/>
    <w:uiPriority w:val="99"/>
    <w:rsid w:val="00D42C23"/>
    <w:rPr>
      <w:rFonts w:ascii="Times New Roman" w:eastAsia="Times New Roman" w:hAnsi="Times New Roman" w:cs="Times New Roman"/>
      <w:sz w:val="24"/>
      <w:szCs w:val="24"/>
    </w:rPr>
  </w:style>
  <w:style w:type="character" w:styleId="PageNumber">
    <w:name w:val="page number"/>
    <w:basedOn w:val="DefaultParagraphFont"/>
    <w:semiHidden/>
    <w:rsid w:val="00D42C23"/>
  </w:style>
  <w:style w:type="paragraph" w:styleId="ListBullet">
    <w:name w:val="List Bullet"/>
    <w:basedOn w:val="Normal"/>
    <w:autoRedefine/>
    <w:semiHidden/>
    <w:rsid w:val="00D42C23"/>
    <w:pPr>
      <w:numPr>
        <w:numId w:val="2"/>
      </w:numPr>
    </w:pPr>
  </w:style>
  <w:style w:type="paragraph" w:styleId="BalloonText">
    <w:name w:val="Balloon Text"/>
    <w:basedOn w:val="Normal"/>
    <w:link w:val="BalloonTextChar"/>
    <w:uiPriority w:val="99"/>
    <w:semiHidden/>
    <w:unhideWhenUsed/>
    <w:rsid w:val="00D42C23"/>
    <w:rPr>
      <w:rFonts w:ascii="Segoe UI" w:hAnsi="Segoe UI" w:cs="Segoe UI"/>
      <w:sz w:val="18"/>
      <w:szCs w:val="18"/>
    </w:rPr>
  </w:style>
  <w:style w:type="character" w:customStyle="1" w:styleId="BalloonTextChar">
    <w:name w:val="Balloon Text Char"/>
    <w:link w:val="BalloonText"/>
    <w:uiPriority w:val="99"/>
    <w:semiHidden/>
    <w:rsid w:val="00D42C23"/>
    <w:rPr>
      <w:rFonts w:ascii="Segoe UI" w:eastAsia="Times New Roman" w:hAnsi="Segoe UI" w:cs="Segoe UI"/>
      <w:sz w:val="18"/>
      <w:szCs w:val="18"/>
    </w:rPr>
  </w:style>
  <w:style w:type="paragraph" w:styleId="ListParagraph">
    <w:name w:val="List Paragraph"/>
    <w:basedOn w:val="Normal"/>
    <w:uiPriority w:val="34"/>
    <w:qFormat/>
    <w:rsid w:val="00994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Haskins</dc:creator>
  <cp:keywords/>
  <dc:description/>
  <cp:lastModifiedBy>Treasurer</cp:lastModifiedBy>
  <cp:revision>3</cp:revision>
  <cp:lastPrinted>2019-06-21T20:28:00Z</cp:lastPrinted>
  <dcterms:created xsi:type="dcterms:W3CDTF">2019-06-26T18:32:00Z</dcterms:created>
  <dcterms:modified xsi:type="dcterms:W3CDTF">2019-06-26T18:36:00Z</dcterms:modified>
</cp:coreProperties>
</file>